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579F" w14:textId="16EE6EF1" w:rsidR="00232956" w:rsidRPr="00441ABF" w:rsidRDefault="0033208A" w:rsidP="00971291">
      <w:pPr>
        <w:spacing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441ABF">
        <w:rPr>
          <w:rFonts w:ascii="Tahoma" w:hAnsi="Tahoma" w:cs="Tahoma"/>
          <w:b/>
          <w:bCs/>
          <w:iCs/>
          <w:sz w:val="20"/>
          <w:szCs w:val="20"/>
        </w:rPr>
        <w:t xml:space="preserve">Wykonawca składa załącznik nr </w:t>
      </w:r>
      <w:r w:rsidR="004E63B5">
        <w:rPr>
          <w:rFonts w:ascii="Tahoma" w:hAnsi="Tahoma" w:cs="Tahoma"/>
          <w:b/>
          <w:bCs/>
          <w:iCs/>
          <w:sz w:val="20"/>
          <w:szCs w:val="20"/>
        </w:rPr>
        <w:t>4</w:t>
      </w:r>
      <w:r w:rsidRPr="00441ABF">
        <w:rPr>
          <w:rFonts w:ascii="Tahoma" w:hAnsi="Tahoma" w:cs="Tahoma"/>
          <w:b/>
          <w:bCs/>
          <w:iCs/>
          <w:sz w:val="20"/>
          <w:szCs w:val="20"/>
        </w:rPr>
        <w:t xml:space="preserve"> do SWZ wraz z ofertą</w:t>
      </w:r>
      <w:r w:rsidR="001C1CF7" w:rsidRPr="00441ABF">
        <w:rPr>
          <w:rFonts w:ascii="Tahoma" w:hAnsi="Tahoma" w:cs="Tahoma"/>
          <w:b/>
          <w:bCs/>
          <w:iCs/>
          <w:sz w:val="20"/>
          <w:szCs w:val="20"/>
        </w:rPr>
        <w:t xml:space="preserve"> - jeżeli dotyczy</w:t>
      </w:r>
    </w:p>
    <w:p w14:paraId="08BB0424" w14:textId="77777777" w:rsidR="007F2191" w:rsidRPr="00441ABF" w:rsidRDefault="007F2191" w:rsidP="00971291">
      <w:pPr>
        <w:pStyle w:val="Nagwek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441ABF">
        <w:rPr>
          <w:rFonts w:ascii="Tahoma" w:hAnsi="Tahoma" w:cs="Tahoma"/>
          <w:sz w:val="20"/>
          <w:szCs w:val="20"/>
        </w:rPr>
        <w:t>Zamawiający:</w:t>
      </w:r>
    </w:p>
    <w:p w14:paraId="099A8D28" w14:textId="77777777" w:rsidR="007F2191" w:rsidRPr="00441ABF" w:rsidRDefault="007F2191" w:rsidP="00971291">
      <w:pPr>
        <w:pStyle w:val="Nagwek1"/>
        <w:keepNext w:val="0"/>
        <w:tabs>
          <w:tab w:val="clear" w:pos="0"/>
          <w:tab w:val="left" w:pos="708"/>
        </w:tabs>
        <w:spacing w:before="0" w:after="0" w:line="276" w:lineRule="auto"/>
        <w:jc w:val="right"/>
        <w:rPr>
          <w:rFonts w:ascii="Tahoma" w:hAnsi="Tahoma" w:cs="Tahoma"/>
          <w:sz w:val="20"/>
          <w:szCs w:val="20"/>
        </w:rPr>
      </w:pPr>
      <w:r w:rsidRPr="00441ABF">
        <w:rPr>
          <w:rFonts w:ascii="Tahoma" w:hAnsi="Tahoma" w:cs="Tahoma"/>
          <w:b w:val="0"/>
          <w:sz w:val="20"/>
          <w:szCs w:val="20"/>
        </w:rPr>
        <w:t>Zarząd Mienia Komunalnego w Białymstoku</w:t>
      </w:r>
    </w:p>
    <w:p w14:paraId="311A281D" w14:textId="77777777" w:rsidR="007F2191" w:rsidRPr="00441ABF" w:rsidRDefault="007F2191" w:rsidP="00971291">
      <w:pPr>
        <w:pStyle w:val="Bezodstpw"/>
        <w:spacing w:line="276" w:lineRule="auto"/>
        <w:jc w:val="right"/>
        <w:rPr>
          <w:rFonts w:ascii="Tahoma" w:hAnsi="Tahoma" w:cs="Tahoma"/>
          <w:b/>
          <w:sz w:val="18"/>
          <w:szCs w:val="18"/>
          <w:highlight w:val="yellow"/>
        </w:rPr>
      </w:pPr>
      <w:r w:rsidRPr="00441ABF">
        <w:rPr>
          <w:rFonts w:ascii="Tahoma" w:hAnsi="Tahoma" w:cs="Tahoma"/>
          <w:sz w:val="20"/>
          <w:szCs w:val="20"/>
        </w:rPr>
        <w:t>ul. gen. J. Bema 89/1, 15-370 Białystok</w:t>
      </w:r>
      <w:r w:rsidRPr="00441ABF">
        <w:rPr>
          <w:rFonts w:ascii="Tahoma" w:hAnsi="Tahoma" w:cs="Tahoma"/>
          <w:b/>
          <w:sz w:val="18"/>
          <w:szCs w:val="18"/>
          <w:highlight w:val="yellow"/>
        </w:rPr>
        <w:t xml:space="preserve"> </w:t>
      </w:r>
    </w:p>
    <w:p w14:paraId="31BA0201" w14:textId="5F1BB4AE" w:rsidR="00AE482B" w:rsidRPr="00441ABF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441ABF">
        <w:rPr>
          <w:rFonts w:ascii="Tahoma" w:hAnsi="Tahoma" w:cs="Tahoma"/>
          <w:b/>
          <w:sz w:val="20"/>
          <w:szCs w:val="20"/>
        </w:rPr>
        <w:t>Wykonawca:</w:t>
      </w:r>
    </w:p>
    <w:p w14:paraId="47EBB5DB" w14:textId="1761F39A" w:rsidR="00AE482B" w:rsidRPr="00441ABF" w:rsidRDefault="00AE482B" w:rsidP="00971291">
      <w:pPr>
        <w:widowControl/>
        <w:numPr>
          <w:ilvl w:val="0"/>
          <w:numId w:val="13"/>
        </w:numPr>
        <w:spacing w:before="120" w:line="276" w:lineRule="auto"/>
        <w:ind w:left="431" w:hanging="431"/>
        <w:jc w:val="both"/>
        <w:rPr>
          <w:rFonts w:ascii="Tahoma" w:hAnsi="Tahoma" w:cs="Tahoma"/>
          <w:sz w:val="20"/>
          <w:szCs w:val="20"/>
        </w:rPr>
      </w:pPr>
      <w:r w:rsidRPr="00441ABF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  <w:bookmarkStart w:id="0" w:name="_GoBack"/>
      <w:bookmarkEnd w:id="0"/>
      <w:r w:rsidRPr="00441ABF">
        <w:rPr>
          <w:rFonts w:ascii="Tahoma" w:hAnsi="Tahoma" w:cs="Tahoma"/>
          <w:sz w:val="20"/>
          <w:szCs w:val="20"/>
        </w:rPr>
        <w:t>……………………</w:t>
      </w:r>
    </w:p>
    <w:p w14:paraId="38AC7610" w14:textId="77777777" w:rsidR="00AE482B" w:rsidRPr="00441ABF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16"/>
          <w:szCs w:val="16"/>
        </w:rPr>
      </w:pPr>
      <w:r w:rsidRPr="00441ABF">
        <w:rPr>
          <w:rFonts w:ascii="Tahoma" w:hAnsi="Tahoma" w:cs="Tahoma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441ABF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20"/>
          <w:szCs w:val="20"/>
          <w:u w:val="single"/>
        </w:rPr>
      </w:pPr>
      <w:r w:rsidRPr="00441ABF">
        <w:rPr>
          <w:rFonts w:ascii="Tahoma" w:hAnsi="Tahoma" w:cs="Tahoma"/>
          <w:sz w:val="20"/>
          <w:szCs w:val="20"/>
          <w:u w:val="single"/>
        </w:rPr>
        <w:t>reprezentowany przez</w:t>
      </w:r>
      <w:r w:rsidRPr="00441ABF">
        <w:rPr>
          <w:rFonts w:ascii="Tahoma" w:hAnsi="Tahoma" w:cs="Tahoma"/>
          <w:sz w:val="20"/>
          <w:szCs w:val="20"/>
        </w:rPr>
        <w:t>:</w:t>
      </w:r>
    </w:p>
    <w:p w14:paraId="10D252DC" w14:textId="4AD193C8" w:rsidR="00AE482B" w:rsidRPr="00441ABF" w:rsidRDefault="00AE482B" w:rsidP="00971291">
      <w:pPr>
        <w:widowControl/>
        <w:numPr>
          <w:ilvl w:val="0"/>
          <w:numId w:val="13"/>
        </w:numPr>
        <w:spacing w:before="120" w:line="276" w:lineRule="auto"/>
        <w:ind w:left="431" w:hanging="431"/>
        <w:jc w:val="both"/>
        <w:rPr>
          <w:rFonts w:ascii="Tahoma" w:hAnsi="Tahoma" w:cs="Tahoma"/>
          <w:b/>
          <w:sz w:val="20"/>
          <w:szCs w:val="20"/>
        </w:rPr>
      </w:pPr>
      <w:r w:rsidRPr="00441ABF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441ABF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16"/>
          <w:szCs w:val="16"/>
        </w:rPr>
      </w:pPr>
      <w:r w:rsidRPr="00441ABF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08F4DA7F" w14:textId="77777777" w:rsidR="00CC100B" w:rsidRPr="00441ABF" w:rsidRDefault="00CC100B" w:rsidP="00971291">
      <w:pPr>
        <w:spacing w:line="276" w:lineRule="auto"/>
        <w:rPr>
          <w:rFonts w:ascii="Tahoma" w:hAnsi="Tahoma" w:cs="Tahoma"/>
          <w:sz w:val="20"/>
          <w:szCs w:val="20"/>
        </w:rPr>
      </w:pPr>
    </w:p>
    <w:p w14:paraId="53A468AE" w14:textId="4C6534DA" w:rsidR="00B3384B" w:rsidRPr="00441ABF" w:rsidRDefault="00B3384B" w:rsidP="00971291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441ABF">
        <w:rPr>
          <w:rFonts w:ascii="Tahoma" w:hAnsi="Tahoma" w:cs="Tahoma"/>
          <w:b/>
          <w:bCs/>
          <w:sz w:val="20"/>
          <w:szCs w:val="20"/>
        </w:rPr>
        <w:t>Oświadczenie podmiotu udostępniającego zasoby</w:t>
      </w:r>
    </w:p>
    <w:p w14:paraId="2972198A" w14:textId="5AA4EE3A" w:rsidR="00CE2081" w:rsidRPr="009A5D0E" w:rsidRDefault="00CE2081" w:rsidP="00CE2081">
      <w:pPr>
        <w:spacing w:line="264" w:lineRule="auto"/>
        <w:jc w:val="center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E40D99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składane na podstawie </w:t>
      </w:r>
      <w:r w:rsidRPr="00E40D99">
        <w:rPr>
          <w:rFonts w:ascii="Tahoma" w:hAnsi="Tahoma" w:cs="Tahoma"/>
          <w:bCs/>
          <w:color w:val="000000"/>
          <w:sz w:val="20"/>
          <w:szCs w:val="20"/>
        </w:rPr>
        <w:t>art. 125 ust. 1</w:t>
      </w:r>
      <w:r w:rsidRPr="00E40D99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Pr="00E40D99">
        <w:rPr>
          <w:rFonts w:ascii="Tahoma" w:hAnsi="Tahoma" w:cs="Tahoma"/>
          <w:sz w:val="20"/>
          <w:szCs w:val="20"/>
          <w:shd w:val="clear" w:color="auto" w:fill="FFFFFF"/>
        </w:rPr>
        <w:t xml:space="preserve">ustawy </w:t>
      </w:r>
      <w:r w:rsidRPr="00E40D99">
        <w:rPr>
          <w:rFonts w:ascii="Tahoma" w:hAnsi="Tahoma" w:cs="Tahoma"/>
          <w:sz w:val="20"/>
          <w:szCs w:val="20"/>
        </w:rPr>
        <w:t>z</w:t>
      </w:r>
      <w:r w:rsidRPr="008570CD">
        <w:rPr>
          <w:rFonts w:ascii="Tahoma" w:hAnsi="Tahoma" w:cs="Tahoma"/>
          <w:sz w:val="20"/>
          <w:szCs w:val="20"/>
        </w:rPr>
        <w:t xml:space="preserve"> dnia 11 września 2019 r. </w:t>
      </w:r>
      <w:r>
        <w:rPr>
          <w:rFonts w:ascii="Tahoma" w:hAnsi="Tahoma" w:cs="Tahoma"/>
          <w:sz w:val="20"/>
          <w:szCs w:val="20"/>
        </w:rPr>
        <w:br/>
      </w:r>
      <w:r w:rsidRPr="008570CD">
        <w:rPr>
          <w:rFonts w:ascii="Tahoma" w:hAnsi="Tahoma" w:cs="Tahoma"/>
          <w:sz w:val="20"/>
          <w:szCs w:val="20"/>
        </w:rPr>
        <w:t xml:space="preserve">Prawo zamówień publicznych </w:t>
      </w:r>
      <w:r w:rsidR="009A5D0E" w:rsidRPr="009A5D0E">
        <w:rPr>
          <w:rFonts w:ascii="Tahoma" w:hAnsi="Tahoma" w:cs="Tahoma"/>
          <w:bCs/>
          <w:sz w:val="20"/>
          <w:szCs w:val="20"/>
        </w:rPr>
        <w:t>(dalej jako: ustawa Pzp)</w:t>
      </w:r>
      <w:r w:rsidRPr="009A5D0E">
        <w:rPr>
          <w:rFonts w:ascii="Tahoma" w:hAnsi="Tahoma" w:cs="Tahoma"/>
          <w:sz w:val="20"/>
          <w:szCs w:val="20"/>
        </w:rPr>
        <w:t xml:space="preserve"> </w:t>
      </w:r>
    </w:p>
    <w:p w14:paraId="76B6DE25" w14:textId="77777777" w:rsidR="00232956" w:rsidRPr="00441ABF" w:rsidRDefault="00232956" w:rsidP="00971291">
      <w:pPr>
        <w:spacing w:line="276" w:lineRule="auto"/>
        <w:rPr>
          <w:rFonts w:ascii="Tahoma" w:hAnsi="Tahoma" w:cs="Tahoma"/>
          <w:sz w:val="20"/>
          <w:szCs w:val="20"/>
        </w:rPr>
      </w:pPr>
    </w:p>
    <w:p w14:paraId="1AEE1289" w14:textId="77777777" w:rsidR="007F2191" w:rsidRPr="00441ABF" w:rsidRDefault="007F2191" w:rsidP="00971291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Tahoma" w:hAnsi="Tahoma" w:cs="Tahoma"/>
          <w:sz w:val="20"/>
        </w:rPr>
      </w:pPr>
      <w:r w:rsidRPr="00441ABF">
        <w:rPr>
          <w:rFonts w:ascii="Tahoma" w:hAnsi="Tahoma" w:cs="Tahoma"/>
          <w:sz w:val="20"/>
        </w:rPr>
        <w:t>Przystępując do postępowania o udzielenie zamówienia publicznego pn. </w:t>
      </w:r>
    </w:p>
    <w:p w14:paraId="72491A10" w14:textId="6E7DAED0" w:rsidR="0033208A" w:rsidRPr="009A06C9" w:rsidRDefault="00F260A2" w:rsidP="00116CCA">
      <w:pPr>
        <w:autoSpaceDE w:val="0"/>
        <w:spacing w:line="276" w:lineRule="auto"/>
        <w:ind w:left="1"/>
        <w:jc w:val="both"/>
        <w:rPr>
          <w:rFonts w:ascii="Tahoma" w:hAnsi="Tahoma" w:cs="Tahoma"/>
          <w:bCs/>
          <w:sz w:val="20"/>
          <w:szCs w:val="20"/>
        </w:rPr>
      </w:pPr>
      <w:r w:rsidRPr="00F260A2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                     w Białymstoku i Bondarach oraz w zakresie awarii przyłączy i sieci wodociągowych, kanalizacji sanitarnych i deszczowych zarządzanych przez Zarząd Mienia Komunalnego</w:t>
      </w:r>
      <w:r w:rsidR="006134A3" w:rsidRPr="009A06C9">
        <w:rPr>
          <w:rFonts w:ascii="Tahoma" w:hAnsi="Tahoma" w:cs="Tahoma"/>
          <w:sz w:val="20"/>
          <w:szCs w:val="20"/>
        </w:rPr>
        <w:t xml:space="preserve">, </w:t>
      </w:r>
      <w:r w:rsidR="007F2191" w:rsidRPr="009A06C9">
        <w:rPr>
          <w:rFonts w:ascii="Tahoma" w:hAnsi="Tahoma" w:cs="Tahoma"/>
          <w:sz w:val="20"/>
          <w:szCs w:val="20"/>
        </w:rPr>
        <w:t xml:space="preserve">prowadzonego przez </w:t>
      </w:r>
      <w:r w:rsidR="007F2191" w:rsidRPr="009A06C9">
        <w:rPr>
          <w:rFonts w:ascii="Tahoma" w:hAnsi="Tahoma" w:cs="Tahoma"/>
          <w:bCs/>
          <w:sz w:val="20"/>
          <w:szCs w:val="20"/>
        </w:rPr>
        <w:t xml:space="preserve">Zarząd Mienia Komunalnego w Białymstoku oświadczam, </w:t>
      </w:r>
      <w:r w:rsidR="007F2191" w:rsidRPr="009A06C9">
        <w:rPr>
          <w:rFonts w:ascii="Tahoma" w:hAnsi="Tahoma" w:cs="Tahoma"/>
          <w:sz w:val="20"/>
          <w:szCs w:val="20"/>
        </w:rPr>
        <w:t>co następuje</w:t>
      </w:r>
      <w:r w:rsidR="007F2191" w:rsidRPr="009A06C9">
        <w:rPr>
          <w:rFonts w:ascii="Tahoma" w:hAnsi="Tahoma" w:cs="Tahoma"/>
          <w:bCs/>
          <w:sz w:val="20"/>
          <w:szCs w:val="20"/>
        </w:rPr>
        <w:t>:</w:t>
      </w:r>
    </w:p>
    <w:p w14:paraId="0215EFF1" w14:textId="77777777" w:rsidR="004B709D" w:rsidRPr="00441ABF" w:rsidRDefault="004B709D" w:rsidP="00971291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81853BF" w14:textId="77777777" w:rsidR="00591120" w:rsidRPr="00441ABF" w:rsidRDefault="00591120" w:rsidP="00971291">
      <w:pPr>
        <w:shd w:val="clear" w:color="auto" w:fill="BFBFBF" w:themeFill="background1" w:themeFillShade="BF"/>
        <w:spacing w:line="276" w:lineRule="auto"/>
        <w:rPr>
          <w:rFonts w:ascii="Tahoma" w:hAnsi="Tahoma" w:cs="Tahoma"/>
          <w:b/>
          <w:sz w:val="20"/>
          <w:szCs w:val="20"/>
        </w:rPr>
      </w:pPr>
      <w:r w:rsidRPr="00441ABF">
        <w:rPr>
          <w:rFonts w:ascii="Tahoma" w:hAnsi="Tahoma" w:cs="Tahoma"/>
          <w:b/>
          <w:sz w:val="20"/>
          <w:szCs w:val="20"/>
        </w:rPr>
        <w:t>OŚWIADCZENIA DOTYCZĄCE PODSTAW WYKLUCZENIA</w:t>
      </w:r>
    </w:p>
    <w:p w14:paraId="479C5100" w14:textId="016BC546" w:rsidR="00D20F2C" w:rsidRPr="00441ABF" w:rsidRDefault="00D20F2C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hAnsi="Tahoma" w:cs="Tahoma"/>
          <w:sz w:val="20"/>
          <w:szCs w:val="20"/>
        </w:rPr>
        <w:t>Oświadczam, że</w:t>
      </w:r>
      <w:r w:rsidRPr="00441ABF">
        <w:rPr>
          <w:rFonts w:ascii="Tahoma" w:eastAsia="Calibri" w:hAnsi="Tahoma" w:cs="Tahoma"/>
          <w:sz w:val="20"/>
          <w:szCs w:val="20"/>
          <w:lang w:eastAsia="en-US"/>
        </w:rPr>
        <w:t xml:space="preserve"> nie podlegam wykluczeniu z postępowania na podstawie art. 108 ust. 1 ustawy Pzp.</w:t>
      </w:r>
    </w:p>
    <w:p w14:paraId="1EC8ED7E" w14:textId="5A8308BB" w:rsidR="007F2191" w:rsidRPr="00441ABF" w:rsidRDefault="007F2191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441ABF">
        <w:rPr>
          <w:rFonts w:ascii="Tahoma" w:hAnsi="Tahoma" w:cs="Tahoma"/>
          <w:sz w:val="20"/>
          <w:szCs w:val="20"/>
        </w:rPr>
        <w:t>Oświadczam, że nie podlegam wykluczeniu z postępowania na podstawie art. 109 ust. 1 pkt 4</w:t>
      </w:r>
      <w:r w:rsidR="00116CCA" w:rsidRPr="00441ABF">
        <w:rPr>
          <w:rFonts w:ascii="Tahoma" w:hAnsi="Tahoma" w:cs="Tahoma"/>
          <w:sz w:val="20"/>
          <w:szCs w:val="20"/>
        </w:rPr>
        <w:t xml:space="preserve"> i 5</w:t>
      </w:r>
      <w:r w:rsidRPr="00441ABF">
        <w:rPr>
          <w:rFonts w:ascii="Tahoma" w:hAnsi="Tahoma" w:cs="Tahoma"/>
          <w:sz w:val="20"/>
          <w:szCs w:val="20"/>
        </w:rPr>
        <w:t xml:space="preserve"> ustawy Pzp.</w:t>
      </w:r>
    </w:p>
    <w:p w14:paraId="673A7BEA" w14:textId="77777777" w:rsidR="00D20F2C" w:rsidRPr="00441ABF" w:rsidRDefault="00D20F2C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eastAsia="Calibri" w:hAnsi="Tahoma" w:cs="Tahoma"/>
          <w:b/>
          <w:sz w:val="20"/>
          <w:szCs w:val="20"/>
          <w:lang w:eastAsia="en-US"/>
        </w:rPr>
        <w:t>Wypełnić poniżej jeżeli dotyczy:</w:t>
      </w:r>
    </w:p>
    <w:p w14:paraId="49B0AA2E" w14:textId="42B41726" w:rsidR="00D20F2C" w:rsidRPr="00441ABF" w:rsidRDefault="00D20F2C" w:rsidP="00971291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eastAsia="Calibri" w:hAnsi="Tahoma" w:cs="Tahoma"/>
          <w:sz w:val="20"/>
          <w:szCs w:val="20"/>
          <w:lang w:eastAsia="en-US"/>
        </w:rPr>
        <w:t xml:space="preserve">oświadczam, że zachodzą w stosunku do mnie podstawy wykluczenia z postępowania na podstawie </w:t>
      </w:r>
      <w:r w:rsidRPr="00441ABF">
        <w:rPr>
          <w:rFonts w:ascii="Tahoma" w:eastAsia="Calibri" w:hAnsi="Tahoma" w:cs="Tahoma"/>
          <w:sz w:val="20"/>
          <w:szCs w:val="20"/>
          <w:lang w:eastAsia="en-US"/>
        </w:rPr>
        <w:br/>
        <w:t xml:space="preserve">art. ……………………………………………… ustawy Pzp </w:t>
      </w:r>
      <w:r w:rsidRPr="00441ABF">
        <w:rPr>
          <w:rFonts w:ascii="Tahoma" w:eastAsia="Calibri" w:hAnsi="Tahoma" w:cs="Tahoma"/>
          <w:iCs/>
          <w:sz w:val="20"/>
          <w:szCs w:val="20"/>
          <w:lang w:eastAsia="en-US"/>
        </w:rPr>
        <w:t xml:space="preserve">(podać mającą zastosowanie podstawę wykluczenia spośród wymienionych w </w:t>
      </w:r>
      <w:bookmarkStart w:id="1" w:name="_Hlk88810380"/>
      <w:r w:rsidRPr="00441ABF">
        <w:rPr>
          <w:rFonts w:ascii="Tahoma" w:eastAsia="Calibri" w:hAnsi="Tahoma" w:cs="Tahoma"/>
          <w:iCs/>
          <w:sz w:val="20"/>
          <w:szCs w:val="20"/>
          <w:lang w:eastAsia="en-US"/>
        </w:rPr>
        <w:t xml:space="preserve">art. 108 ust. 1 </w:t>
      </w:r>
      <w:r w:rsidR="00CD0899" w:rsidRPr="00441ABF">
        <w:rPr>
          <w:rFonts w:ascii="Tahoma" w:eastAsia="Calibri" w:hAnsi="Tahoma" w:cs="Tahoma"/>
          <w:iCs/>
          <w:sz w:val="20"/>
          <w:szCs w:val="20"/>
          <w:lang w:eastAsia="en-US"/>
        </w:rPr>
        <w:t>oraz art. 109 ust. 1 pkt 4</w:t>
      </w:r>
      <w:r w:rsidR="00116CCA" w:rsidRPr="00441ABF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i 5</w:t>
      </w:r>
      <w:r w:rsidR="00CD0899" w:rsidRPr="00441ABF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</w:t>
      </w:r>
      <w:r w:rsidRPr="00441ABF">
        <w:rPr>
          <w:rFonts w:ascii="Tahoma" w:eastAsia="Calibri" w:hAnsi="Tahoma" w:cs="Tahoma"/>
          <w:iCs/>
          <w:sz w:val="20"/>
          <w:szCs w:val="20"/>
          <w:lang w:eastAsia="en-US"/>
        </w:rPr>
        <w:t>ustawy Pzp</w:t>
      </w:r>
      <w:bookmarkEnd w:id="1"/>
      <w:r w:rsidRPr="00441ABF">
        <w:rPr>
          <w:rFonts w:ascii="Tahoma" w:eastAsia="Calibri" w:hAnsi="Tahoma" w:cs="Tahoma"/>
          <w:iCs/>
          <w:sz w:val="20"/>
          <w:szCs w:val="20"/>
          <w:lang w:eastAsia="en-US"/>
        </w:rPr>
        <w:t>).</w:t>
      </w:r>
    </w:p>
    <w:p w14:paraId="197D8F50" w14:textId="77777777" w:rsidR="00D20F2C" w:rsidRPr="00441ABF" w:rsidRDefault="00D20F2C" w:rsidP="00971291">
      <w:pPr>
        <w:suppressAutoHyphens w:val="0"/>
        <w:spacing w:line="276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  <w:r w:rsidRPr="00441ABF">
        <w:rPr>
          <w:rFonts w:ascii="Tahoma" w:eastAsia="Calibri" w:hAnsi="Tahoma" w:cs="Tahoma"/>
          <w:sz w:val="20"/>
          <w:szCs w:val="20"/>
          <w:lang w:eastAsia="en-US"/>
        </w:rPr>
        <w:t xml:space="preserve">Jednocześnie oświadczam, że w związku z ww. okolicznością, na podstawie art. 110 ust. 2 ustawy Pzp podjąłem następujące środki naprawcze </w:t>
      </w:r>
      <w:r w:rsidRPr="00441ABF">
        <w:rPr>
          <w:rFonts w:ascii="Tahoma" w:hAnsi="Tahoma" w:cs="Tahoma"/>
          <w:sz w:val="20"/>
          <w:szCs w:val="20"/>
        </w:rPr>
        <w:t xml:space="preserve">i zapobiegawcze: </w:t>
      </w:r>
    </w:p>
    <w:p w14:paraId="00EFB96C" w14:textId="2C8B1F90" w:rsidR="00D20F2C" w:rsidRPr="00441ABF" w:rsidRDefault="00D20F2C" w:rsidP="00971291">
      <w:pPr>
        <w:suppressAutoHyphens w:val="0"/>
        <w:spacing w:line="276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  <w:r w:rsidRPr="00441ABF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8D735E" w:rsidRPr="00441ABF">
        <w:rPr>
          <w:rFonts w:ascii="Tahoma" w:hAnsi="Tahoma" w:cs="Tahoma"/>
          <w:sz w:val="20"/>
          <w:szCs w:val="20"/>
        </w:rPr>
        <w:t>……………………………………</w:t>
      </w:r>
      <w:r w:rsidR="007F2191" w:rsidRPr="00441ABF">
        <w:rPr>
          <w:rFonts w:ascii="Tahoma" w:hAnsi="Tahoma" w:cs="Tahoma"/>
          <w:sz w:val="20"/>
          <w:szCs w:val="20"/>
        </w:rPr>
        <w:t>………………………..</w:t>
      </w:r>
      <w:r w:rsidR="008D735E" w:rsidRPr="00441ABF">
        <w:rPr>
          <w:rFonts w:ascii="Tahoma" w:hAnsi="Tahoma" w:cs="Tahoma"/>
          <w:sz w:val="20"/>
          <w:szCs w:val="20"/>
        </w:rPr>
        <w:t>………………..</w:t>
      </w:r>
    </w:p>
    <w:p w14:paraId="1EA2B0EB" w14:textId="163E2063" w:rsidR="004B709D" w:rsidRPr="00441ABF" w:rsidRDefault="00D20F2C" w:rsidP="004B709D">
      <w:pPr>
        <w:widowControl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441ABF">
        <w:rPr>
          <w:rFonts w:ascii="Tahoma" w:hAnsi="Tahoma" w:cs="Tahoma"/>
          <w:sz w:val="20"/>
          <w:szCs w:val="20"/>
          <w:lang w:eastAsia="pl-PL"/>
        </w:rPr>
        <w:t xml:space="preserve">7 ust. 1 ustawy </w:t>
      </w:r>
      <w:r w:rsidRPr="00441ABF">
        <w:rPr>
          <w:rFonts w:ascii="Tahoma" w:hAnsi="Tahoma" w:cs="Tahoma"/>
          <w:sz w:val="20"/>
          <w:szCs w:val="20"/>
        </w:rPr>
        <w:t>z dnia 13 kwietnia 2022 r.</w:t>
      </w:r>
      <w:r w:rsidRPr="00441ABF">
        <w:rPr>
          <w:rFonts w:ascii="Tahoma" w:hAnsi="Tahoma" w:cs="Tahoma"/>
          <w:iCs/>
          <w:sz w:val="20"/>
          <w:szCs w:val="20"/>
        </w:rPr>
        <w:t xml:space="preserve"> </w:t>
      </w:r>
      <w:bookmarkStart w:id="2" w:name="_Hlk142462694"/>
      <w:r w:rsidRPr="00441ABF">
        <w:rPr>
          <w:rFonts w:ascii="Tahoma" w:hAnsi="Tahoma" w:cs="Tahoma"/>
          <w:iCs/>
          <w:sz w:val="20"/>
          <w:szCs w:val="20"/>
        </w:rPr>
        <w:t xml:space="preserve">o szczególnych rozwiązaniach w zakresie przeciwdziałania wspieraniu agresji na Ukrainę </w:t>
      </w:r>
      <w:bookmarkEnd w:id="2"/>
      <w:r w:rsidRPr="00441ABF">
        <w:rPr>
          <w:rFonts w:ascii="Tahoma" w:hAnsi="Tahoma" w:cs="Tahoma"/>
          <w:iCs/>
          <w:sz w:val="20"/>
          <w:szCs w:val="20"/>
        </w:rPr>
        <w:t>oraz służących ochronie bezpieczeństwa narodowego (t.j. Dz. U. z 202</w:t>
      </w:r>
      <w:r w:rsidR="009A63DC">
        <w:rPr>
          <w:rFonts w:ascii="Tahoma" w:hAnsi="Tahoma" w:cs="Tahoma"/>
          <w:iCs/>
          <w:sz w:val="20"/>
          <w:szCs w:val="20"/>
        </w:rPr>
        <w:t>5</w:t>
      </w:r>
      <w:r w:rsidRPr="00441ABF">
        <w:rPr>
          <w:rFonts w:ascii="Tahoma" w:hAnsi="Tahoma" w:cs="Tahoma"/>
          <w:iCs/>
          <w:sz w:val="20"/>
          <w:szCs w:val="20"/>
        </w:rPr>
        <w:t xml:space="preserve"> r. poz. </w:t>
      </w:r>
      <w:r w:rsidR="000B73BF" w:rsidRPr="00441ABF">
        <w:rPr>
          <w:rFonts w:ascii="Tahoma" w:hAnsi="Tahoma" w:cs="Tahoma"/>
          <w:iCs/>
          <w:sz w:val="20"/>
          <w:szCs w:val="20"/>
        </w:rPr>
        <w:t>507</w:t>
      </w:r>
      <w:r w:rsidRPr="00441ABF">
        <w:rPr>
          <w:rFonts w:ascii="Tahoma" w:hAnsi="Tahoma" w:cs="Tahoma"/>
          <w:iCs/>
          <w:sz w:val="20"/>
          <w:szCs w:val="20"/>
        </w:rPr>
        <w:t>)</w:t>
      </w:r>
      <w:r w:rsidRPr="00441ABF">
        <w:rPr>
          <w:rStyle w:val="Odwoanieprzypisudolnego"/>
          <w:rFonts w:ascii="Tahoma" w:hAnsi="Tahoma" w:cs="Tahoma"/>
          <w:iCs/>
          <w:sz w:val="20"/>
          <w:szCs w:val="20"/>
        </w:rPr>
        <w:footnoteReference w:id="1"/>
      </w:r>
      <w:r w:rsidRPr="00441ABF">
        <w:rPr>
          <w:rFonts w:ascii="Tahoma" w:hAnsi="Tahoma" w:cs="Tahoma"/>
          <w:iCs/>
          <w:sz w:val="20"/>
          <w:szCs w:val="20"/>
        </w:rPr>
        <w:t>.</w:t>
      </w:r>
      <w:r w:rsidRPr="00441ABF">
        <w:rPr>
          <w:rFonts w:ascii="Tahoma" w:hAnsi="Tahoma" w:cs="Tahoma"/>
          <w:sz w:val="20"/>
          <w:szCs w:val="20"/>
        </w:rPr>
        <w:t xml:space="preserve"> </w:t>
      </w:r>
    </w:p>
    <w:p w14:paraId="205D8770" w14:textId="4D64D689" w:rsidR="00591120" w:rsidRPr="00441ABF" w:rsidRDefault="004B709D" w:rsidP="00314B3E">
      <w:pPr>
        <w:widowControl/>
        <w:suppressAutoHyphens w:val="0"/>
        <w:spacing w:after="160" w:line="259" w:lineRule="auto"/>
        <w:rPr>
          <w:rFonts w:ascii="Tahoma" w:hAnsi="Tahoma" w:cs="Tahoma"/>
          <w:b/>
          <w:sz w:val="20"/>
          <w:szCs w:val="20"/>
        </w:rPr>
      </w:pPr>
      <w:r w:rsidRPr="00441ABF">
        <w:rPr>
          <w:rFonts w:ascii="Tahoma" w:eastAsia="Calibri" w:hAnsi="Tahoma" w:cs="Tahoma"/>
          <w:sz w:val="20"/>
          <w:szCs w:val="20"/>
          <w:lang w:eastAsia="en-US"/>
        </w:rPr>
        <w:br w:type="page"/>
      </w:r>
      <w:r w:rsidR="00591120" w:rsidRPr="00441ABF">
        <w:rPr>
          <w:rFonts w:ascii="Tahoma" w:hAnsi="Tahoma" w:cs="Tahoma"/>
          <w:b/>
          <w:sz w:val="20"/>
          <w:szCs w:val="20"/>
        </w:rPr>
        <w:lastRenderedPageBreak/>
        <w:t>OŚWIADCZENIE DOTYCZĄCE WARUNKÓW UDZIAŁU W POSTĘPOWANIU</w:t>
      </w:r>
    </w:p>
    <w:p w14:paraId="28DC2C5D" w14:textId="26988C2F" w:rsidR="00C47147" w:rsidRPr="00441ABF" w:rsidRDefault="00E445CE" w:rsidP="00971291">
      <w:pPr>
        <w:widowControl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hAnsi="Tahoma" w:cs="Tahoma"/>
          <w:sz w:val="20"/>
          <w:szCs w:val="20"/>
        </w:rPr>
        <w:t xml:space="preserve">Oświadczam, że </w:t>
      </w:r>
      <w:r w:rsidRPr="00441ABF">
        <w:rPr>
          <w:rFonts w:ascii="Tahoma" w:hAnsi="Tahoma" w:cs="Tahoma"/>
          <w:b/>
          <w:bCs/>
          <w:sz w:val="20"/>
          <w:szCs w:val="20"/>
        </w:rPr>
        <w:t>spełniam</w:t>
      </w:r>
      <w:r w:rsidRPr="00441ABF">
        <w:rPr>
          <w:rFonts w:ascii="Tahoma" w:hAnsi="Tahoma" w:cs="Tahoma"/>
          <w:sz w:val="20"/>
          <w:szCs w:val="20"/>
        </w:rPr>
        <w:t xml:space="preserve"> </w:t>
      </w:r>
      <w:r w:rsidRPr="00441ABF">
        <w:rPr>
          <w:rFonts w:ascii="Tahoma" w:hAnsi="Tahoma" w:cs="Tahoma"/>
          <w:b/>
          <w:bCs/>
          <w:sz w:val="20"/>
          <w:szCs w:val="20"/>
        </w:rPr>
        <w:t>warunki udziału w postępowaniu</w:t>
      </w:r>
      <w:r w:rsidRPr="00441ABF">
        <w:rPr>
          <w:rFonts w:ascii="Tahoma" w:hAnsi="Tahoma" w:cs="Tahoma"/>
          <w:sz w:val="20"/>
          <w:szCs w:val="20"/>
        </w:rPr>
        <w:t xml:space="preserve"> określone przez </w:t>
      </w:r>
      <w:r w:rsidR="000C2A86" w:rsidRPr="00441ABF">
        <w:rPr>
          <w:rFonts w:ascii="Tahoma" w:hAnsi="Tahoma" w:cs="Tahoma"/>
          <w:sz w:val="20"/>
          <w:szCs w:val="20"/>
        </w:rPr>
        <w:t xml:space="preserve">zamawiającego </w:t>
      </w:r>
      <w:r w:rsidRPr="00441ABF">
        <w:rPr>
          <w:rFonts w:ascii="Tahoma" w:hAnsi="Tahoma" w:cs="Tahoma"/>
          <w:sz w:val="20"/>
          <w:szCs w:val="20"/>
        </w:rPr>
        <w:t xml:space="preserve">w ogłoszeniu o zamówieniu oraz Specyfikacji Warunków Zamówienia </w:t>
      </w:r>
      <w:r w:rsidR="004A0FF3" w:rsidRPr="00441ABF">
        <w:rPr>
          <w:rFonts w:ascii="Tahoma" w:hAnsi="Tahoma" w:cs="Tahoma"/>
          <w:sz w:val="20"/>
          <w:szCs w:val="20"/>
        </w:rPr>
        <w:t>w rozdz. XIII</w:t>
      </w:r>
      <w:r w:rsidR="00C47147" w:rsidRPr="00441ABF">
        <w:rPr>
          <w:rFonts w:ascii="Tahoma" w:hAnsi="Tahoma" w:cs="Tahoma"/>
          <w:sz w:val="20"/>
          <w:szCs w:val="20"/>
        </w:rPr>
        <w:t xml:space="preserve">, </w:t>
      </w:r>
      <w:r w:rsidR="00C47147" w:rsidRPr="00441ABF">
        <w:rPr>
          <w:rFonts w:ascii="Tahoma" w:hAnsi="Tahoma" w:cs="Tahoma"/>
          <w:sz w:val="20"/>
          <w:szCs w:val="20"/>
          <w:u w:val="single"/>
        </w:rPr>
        <w:t xml:space="preserve">w zakresie, w jakim udostępniam je </w:t>
      </w:r>
      <w:r w:rsidR="008A3445" w:rsidRPr="00441ABF">
        <w:rPr>
          <w:rFonts w:ascii="Tahoma" w:hAnsi="Tahoma" w:cs="Tahoma"/>
          <w:sz w:val="20"/>
          <w:szCs w:val="20"/>
          <w:u w:val="single"/>
        </w:rPr>
        <w:t>wykonawcy</w:t>
      </w:r>
      <w:r w:rsidR="00C47147" w:rsidRPr="00441ABF">
        <w:rPr>
          <w:rFonts w:ascii="Tahoma" w:hAnsi="Tahoma" w:cs="Tahoma"/>
          <w:sz w:val="20"/>
          <w:szCs w:val="20"/>
          <w:u w:val="single"/>
        </w:rPr>
        <w:t>.</w:t>
      </w:r>
    </w:p>
    <w:p w14:paraId="7C213DC7" w14:textId="7EC6F8D0" w:rsidR="00CE3D91" w:rsidRPr="00441ABF" w:rsidRDefault="00CE3D91" w:rsidP="0097129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90EBF31" w14:textId="77777777" w:rsidR="00FC3457" w:rsidRPr="00441ABF" w:rsidRDefault="00FC3457" w:rsidP="00971291">
      <w:pPr>
        <w:shd w:val="clear" w:color="auto" w:fill="BFBFBF"/>
        <w:suppressAutoHyphens w:val="0"/>
        <w:spacing w:line="276" w:lineRule="auto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441ABF">
        <w:rPr>
          <w:rFonts w:ascii="Tahoma" w:eastAsia="Calibri" w:hAnsi="Tahoma" w:cs="Tahoma"/>
          <w:b/>
          <w:sz w:val="20"/>
          <w:szCs w:val="20"/>
          <w:lang w:eastAsia="en-US"/>
        </w:rPr>
        <w:t>OŚWIADCZENIE DOTYCZĄCE PODANYCH INFORMACJI:</w:t>
      </w:r>
    </w:p>
    <w:p w14:paraId="75C9B767" w14:textId="77777777" w:rsidR="00FC3457" w:rsidRPr="00441ABF" w:rsidRDefault="00FC3457" w:rsidP="00971291">
      <w:pPr>
        <w:suppressAutoHyphens w:val="0"/>
        <w:spacing w:line="276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441ABF">
        <w:rPr>
          <w:rFonts w:ascii="Tahoma" w:eastAsia="Calibri" w:hAnsi="Tahoma" w:cs="Tahoma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1FEFE2" w14:textId="77777777" w:rsidR="002D73C9" w:rsidRPr="00441ABF" w:rsidRDefault="002D73C9" w:rsidP="00971291">
      <w:pPr>
        <w:autoSpaceDE w:val="0"/>
        <w:autoSpaceDN w:val="0"/>
        <w:spacing w:line="276" w:lineRule="auto"/>
        <w:ind w:right="11"/>
        <w:jc w:val="both"/>
        <w:rPr>
          <w:rFonts w:ascii="Tahoma" w:hAnsi="Tahoma" w:cs="Tahoma"/>
          <w:b/>
          <w:sz w:val="20"/>
          <w:szCs w:val="20"/>
          <w:highlight w:val="yellow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2"/>
        <w:gridCol w:w="767"/>
      </w:tblGrid>
      <w:tr w:rsidR="007F2191" w:rsidRPr="00441ABF" w14:paraId="7181E4BB" w14:textId="77777777" w:rsidTr="001859B1">
        <w:trPr>
          <w:trHeight w:val="325"/>
          <w:jc w:val="center"/>
        </w:trPr>
        <w:tc>
          <w:tcPr>
            <w:tcW w:w="8872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87043CE" w14:textId="66BB9CDB" w:rsidR="007F2191" w:rsidRPr="003E1B5A" w:rsidRDefault="003446AE" w:rsidP="003446AE">
            <w:pPr>
              <w:spacing w:line="276" w:lineRule="auto"/>
              <w:jc w:val="both"/>
              <w:rPr>
                <w:rFonts w:ascii="Tahoma" w:eastAsia="Calibri" w:hAnsi="Tahoma" w:cs="Tahoma"/>
                <w:b/>
                <w:color w:val="FF0000"/>
                <w:sz w:val="20"/>
                <w:szCs w:val="20"/>
              </w:rPr>
            </w:pPr>
            <w:r w:rsidRPr="00C24B91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C24B91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osoby lub osób uprawnionych do zaciągania zobowiązań cywilno-prawnych w imieniu </w:t>
            </w:r>
            <w:r w:rsidR="00811259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o</w:t>
            </w:r>
            <w:r w:rsidRPr="00C24B91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dmiotu</w:t>
            </w:r>
          </w:p>
        </w:tc>
        <w:tc>
          <w:tcPr>
            <w:tcW w:w="767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55E5F201" w14:textId="77777777" w:rsidR="007F2191" w:rsidRPr="00441ABF" w:rsidRDefault="007F2191" w:rsidP="00971291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441ABF">
              <w:rPr>
                <w:rFonts w:ascii="Tahoma" w:hAnsi="Tahoma" w:cs="Tahoma"/>
                <w:b/>
                <w:i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F30C801" wp14:editId="2D75A1C3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39DC69" w14:textId="77777777" w:rsidR="00FB5123" w:rsidRPr="00441ABF" w:rsidRDefault="00FB5123" w:rsidP="0097129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sectPr w:rsidR="00FB5123" w:rsidRPr="00441ABF" w:rsidSect="00D20F2C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5F40" w14:textId="77777777" w:rsidR="00865259" w:rsidRDefault="00865259" w:rsidP="00232956">
      <w:r>
        <w:separator/>
      </w:r>
    </w:p>
  </w:endnote>
  <w:endnote w:type="continuationSeparator" w:id="0">
    <w:p w14:paraId="3010FAD2" w14:textId="77777777" w:rsidR="00865259" w:rsidRDefault="0086525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33E05C64" w:rsidR="009B7AD4" w:rsidRPr="00DF466E" w:rsidRDefault="009B7AD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466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F466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41ABF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F466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F466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41ABF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="00802F90" w:rsidRPr="00DF466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1011ED6A" w14:textId="24DB35E6" w:rsidR="001A68BE" w:rsidRPr="001A68BE" w:rsidRDefault="001A68BE" w:rsidP="001A68BE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A68BE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76249D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1A68BE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76249D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ACDC3D1" w14:textId="77777777" w:rsidR="001A68BE" w:rsidRDefault="001A68BE" w:rsidP="001A6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CF720" w14:textId="77777777" w:rsidR="00865259" w:rsidRDefault="00865259" w:rsidP="00232956">
      <w:r>
        <w:separator/>
      </w:r>
    </w:p>
  </w:footnote>
  <w:footnote w:type="continuationSeparator" w:id="0">
    <w:p w14:paraId="51287AB1" w14:textId="77777777" w:rsidR="00865259" w:rsidRDefault="00865259" w:rsidP="00232956">
      <w:r>
        <w:continuationSeparator/>
      </w:r>
    </w:p>
  </w:footnote>
  <w:footnote w:id="1">
    <w:p w14:paraId="7BFF9E4C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8D735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D735E">
        <w:rPr>
          <w:rFonts w:ascii="Arial" w:hAnsi="Arial" w:cs="Arial"/>
          <w:sz w:val="14"/>
          <w:szCs w:val="14"/>
        </w:rPr>
        <w:t xml:space="preserve">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8D735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868C402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bookmarkStart w:id="3" w:name="_Hlk142465407"/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343C4C" w14:textId="086CFF0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2) wykonawcę oraz uczestnika konkursu, którego beneficjentem rzeczywistym w rozumieniu ustawy z dnia 1 marca 2018 r. o przeciwdziałaniu praniu pieniędzy oraz finansowaniu terroryzmu (Dz. U. z 202</w:t>
      </w:r>
      <w:r w:rsidR="0089222A">
        <w:rPr>
          <w:rFonts w:ascii="Arial" w:hAnsi="Arial" w:cs="Arial"/>
          <w:color w:val="222222"/>
          <w:sz w:val="14"/>
          <w:szCs w:val="14"/>
          <w:lang w:eastAsia="pl-PL"/>
        </w:rPr>
        <w:t>5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 </w:t>
      </w:r>
      <w:r w:rsidR="0089222A">
        <w:rPr>
          <w:rFonts w:ascii="Arial" w:hAnsi="Arial" w:cs="Arial"/>
          <w:color w:val="222222"/>
          <w:sz w:val="14"/>
          <w:szCs w:val="14"/>
          <w:lang w:eastAsia="pl-PL"/>
        </w:rPr>
        <w:t>644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9F299" w14:textId="4EA2043E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15DF8">
        <w:rPr>
          <w:rFonts w:ascii="Arial" w:hAnsi="Arial" w:cs="Arial"/>
          <w:color w:val="222222"/>
          <w:sz w:val="14"/>
          <w:szCs w:val="14"/>
          <w:lang w:eastAsia="pl-PL"/>
        </w:rPr>
        <w:br/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o rachunkowości (Dz. U. z 2023 r. poz. 120 </w:t>
      </w:r>
      <w:r w:rsidR="00EE3D4D">
        <w:rPr>
          <w:rFonts w:ascii="Arial" w:hAnsi="Arial" w:cs="Arial"/>
          <w:color w:val="222222"/>
          <w:sz w:val="14"/>
          <w:szCs w:val="14"/>
          <w:lang w:eastAsia="pl-PL"/>
        </w:rPr>
        <w:t>ze zm.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br/>
        <w:t>w sprawie wpisu na listę rozstrzygającej o zastosowaniu środka, o którym mowa w art. 1 pkt 3 ustawy.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799"/>
    </w:tblGrid>
    <w:tr w:rsidR="00316BF0" w:rsidRPr="00316BF0" w14:paraId="7C6C39D3" w14:textId="77777777" w:rsidTr="00316BF0">
      <w:trPr>
        <w:trHeight w:val="698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B21018" w14:textId="77777777" w:rsidR="00316BF0" w:rsidRPr="00316BF0" w:rsidRDefault="00316BF0" w:rsidP="00316BF0">
          <w:pPr>
            <w:widowControl/>
            <w:numPr>
              <w:ilvl w:val="0"/>
              <w:numId w:val="13"/>
            </w:numPr>
            <w:autoSpaceDE w:val="0"/>
            <w:autoSpaceDN w:val="0"/>
            <w:adjustRightInd w:val="0"/>
            <w:spacing w:after="60" w:line="288" w:lineRule="auto"/>
            <w:jc w:val="both"/>
            <w:rPr>
              <w:rFonts w:ascii="Tahoma" w:hAnsi="Tahoma" w:cs="Tahoma"/>
              <w:color w:val="000000"/>
              <w:kern w:val="2"/>
              <w:sz w:val="16"/>
              <w:szCs w:val="16"/>
            </w:rPr>
          </w:pPr>
          <w:bookmarkStart w:id="4" w:name="_Hlk193646898"/>
          <w:r w:rsidRPr="00316BF0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Nazwa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D205511" w14:textId="7A172A85" w:rsidR="00316BF0" w:rsidRPr="00316BF0" w:rsidRDefault="00F260A2" w:rsidP="00316BF0">
          <w:pPr>
            <w:widowControl/>
            <w:spacing w:after="60" w:line="288" w:lineRule="auto"/>
            <w:jc w:val="both"/>
            <w:rPr>
              <w:rFonts w:ascii="Tahoma" w:hAnsi="Tahoma" w:cs="Tahoma"/>
              <w:kern w:val="0"/>
              <w:sz w:val="16"/>
              <w:szCs w:val="16"/>
            </w:rPr>
          </w:pPr>
          <w:r w:rsidRPr="00F260A2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    </w:r>
          <w:r w:rsidR="006C79ED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 xml:space="preserve">                         </w:t>
          </w:r>
          <w:r w:rsidRPr="00F260A2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>w budynkach Wspólnot Mieszkaniowych w Białymstoku i Bondarach oraz w zakresie awarii przyłączy i sieci wodociągowych, kanalizacji sanitarnych i deszczowych zarządzanych przez Zarząd Mienia Komunalnego.</w:t>
          </w:r>
        </w:p>
      </w:tc>
    </w:tr>
    <w:tr w:rsidR="00316BF0" w:rsidRPr="00316BF0" w14:paraId="4FA05ABB" w14:textId="77777777" w:rsidTr="0070377C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F34CE3" w14:textId="77777777" w:rsidR="00316BF0" w:rsidRPr="00316BF0" w:rsidRDefault="00316BF0" w:rsidP="00316BF0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  <w:lang w:eastAsia="en-US"/>
            </w:rPr>
            <w:t>Numer referencyjny sprawy nadany przez zamawiającego: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6D97669" w14:textId="01910ACE" w:rsidR="00316BF0" w:rsidRPr="00316BF0" w:rsidRDefault="00316BF0" w:rsidP="00316BF0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kern w:val="0"/>
              <w:sz w:val="16"/>
              <w:szCs w:val="16"/>
            </w:rPr>
            <w:t>DZ.</w:t>
          </w:r>
          <w:r w:rsidR="00F260A2">
            <w:rPr>
              <w:rFonts w:ascii="Tahoma" w:hAnsi="Tahoma" w:cs="Tahoma"/>
              <w:kern w:val="0"/>
              <w:sz w:val="16"/>
              <w:szCs w:val="16"/>
            </w:rPr>
            <w:t>IP</w:t>
          </w:r>
          <w:r w:rsidRPr="00316BF0">
            <w:rPr>
              <w:rFonts w:ascii="Tahoma" w:hAnsi="Tahoma" w:cs="Tahoma"/>
              <w:kern w:val="0"/>
              <w:sz w:val="16"/>
              <w:szCs w:val="16"/>
            </w:rPr>
            <w:t>.26.3.</w:t>
          </w:r>
          <w:r w:rsidR="00F260A2">
            <w:rPr>
              <w:rFonts w:ascii="Tahoma" w:hAnsi="Tahoma" w:cs="Tahoma"/>
              <w:kern w:val="0"/>
              <w:sz w:val="16"/>
              <w:szCs w:val="16"/>
            </w:rPr>
            <w:t>74</w:t>
          </w:r>
          <w:r w:rsidRPr="00316BF0">
            <w:rPr>
              <w:rFonts w:ascii="Tahoma" w:hAnsi="Tahoma" w:cs="Tahoma"/>
              <w:kern w:val="0"/>
              <w:sz w:val="16"/>
              <w:szCs w:val="16"/>
            </w:rPr>
            <w:t xml:space="preserve">.2025 </w:t>
          </w:r>
        </w:p>
      </w:tc>
    </w:tr>
    <w:tr w:rsidR="00316BF0" w:rsidRPr="00316BF0" w14:paraId="502ACB30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C5A7CD" w14:textId="77777777" w:rsidR="00316BF0" w:rsidRPr="00316BF0" w:rsidRDefault="00316BF0" w:rsidP="00316BF0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</w:rPr>
            <w:t>Rodzaj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C34495" w14:textId="77777777" w:rsidR="00316BF0" w:rsidRPr="00316BF0" w:rsidRDefault="00316BF0" w:rsidP="00316BF0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</w:rPr>
            <w:t>Roboty budowalne</w:t>
          </w:r>
        </w:p>
      </w:tc>
    </w:tr>
    <w:tr w:rsidR="00316BF0" w:rsidRPr="00316BF0" w14:paraId="5C5627CD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C1E015" w14:textId="77777777" w:rsidR="00316BF0" w:rsidRPr="00316BF0" w:rsidRDefault="00316BF0" w:rsidP="00316BF0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Tryb udzielenia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BE51D4" w14:textId="77777777" w:rsidR="00316BF0" w:rsidRPr="00316BF0" w:rsidRDefault="00316BF0" w:rsidP="00316BF0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</w:rPr>
            <w:t xml:space="preserve">Zamówienie udzielane jest w trybie podstawowym na podstawie: art. 275 pkt 1 ustawy </w:t>
          </w:r>
          <w:proofErr w:type="spellStart"/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</w:rPr>
            <w:t>Pzp</w:t>
          </w:r>
          <w:proofErr w:type="spellEnd"/>
          <w:r w:rsidRPr="00316BF0">
            <w:rPr>
              <w:rFonts w:ascii="Tahoma" w:hAnsi="Tahoma" w:cs="Tahoma"/>
              <w:color w:val="000000"/>
              <w:kern w:val="0"/>
              <w:sz w:val="16"/>
              <w:szCs w:val="16"/>
            </w:rPr>
            <w:t>.</w:t>
          </w:r>
        </w:p>
      </w:tc>
    </w:tr>
    <w:bookmarkEnd w:id="4"/>
  </w:tbl>
  <w:p w14:paraId="4B20452B" w14:textId="77777777" w:rsidR="007F2191" w:rsidRPr="00CE2081" w:rsidRDefault="007F2191" w:rsidP="00CE2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"/>
  </w:num>
  <w:num w:numId="7">
    <w:abstractNumId w:val="4"/>
  </w:num>
  <w:num w:numId="8">
    <w:abstractNumId w:val="13"/>
  </w:num>
  <w:num w:numId="9">
    <w:abstractNumId w:val="8"/>
  </w:num>
  <w:num w:numId="10">
    <w:abstractNumId w:val="6"/>
  </w:num>
  <w:num w:numId="11">
    <w:abstractNumId w:val="14"/>
  </w:num>
  <w:num w:numId="12">
    <w:abstractNumId w:val="15"/>
  </w:num>
  <w:num w:numId="13">
    <w:abstractNumId w:val="0"/>
  </w:num>
  <w:num w:numId="14">
    <w:abstractNumId w:val="9"/>
  </w:num>
  <w:num w:numId="15">
    <w:abstractNumId w:val="10"/>
  </w:num>
  <w:num w:numId="16">
    <w:abstractNumId w:val="1"/>
  </w:num>
  <w:num w:numId="17">
    <w:abstractNumId w:val="16"/>
  </w:num>
  <w:num w:numId="18">
    <w:abstractNumId w:val="11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6253"/>
    <w:rsid w:val="00057194"/>
    <w:rsid w:val="000572B7"/>
    <w:rsid w:val="00061DC5"/>
    <w:rsid w:val="00063A50"/>
    <w:rsid w:val="000655DC"/>
    <w:rsid w:val="00072D00"/>
    <w:rsid w:val="0008340E"/>
    <w:rsid w:val="00084991"/>
    <w:rsid w:val="00094FA3"/>
    <w:rsid w:val="000A2A8A"/>
    <w:rsid w:val="000A3399"/>
    <w:rsid w:val="000B5EDB"/>
    <w:rsid w:val="000B73BF"/>
    <w:rsid w:val="000C2844"/>
    <w:rsid w:val="000C2A86"/>
    <w:rsid w:val="000C60A8"/>
    <w:rsid w:val="000D0B3B"/>
    <w:rsid w:val="000D37DC"/>
    <w:rsid w:val="000D6E1C"/>
    <w:rsid w:val="000E53C7"/>
    <w:rsid w:val="000E7994"/>
    <w:rsid w:val="000F3263"/>
    <w:rsid w:val="000F77BF"/>
    <w:rsid w:val="0010165E"/>
    <w:rsid w:val="0010760D"/>
    <w:rsid w:val="00115270"/>
    <w:rsid w:val="00116CCA"/>
    <w:rsid w:val="0012270C"/>
    <w:rsid w:val="0014392D"/>
    <w:rsid w:val="0015281D"/>
    <w:rsid w:val="00153C06"/>
    <w:rsid w:val="00174269"/>
    <w:rsid w:val="00180D30"/>
    <w:rsid w:val="001820B7"/>
    <w:rsid w:val="001859B1"/>
    <w:rsid w:val="00187867"/>
    <w:rsid w:val="00191C4D"/>
    <w:rsid w:val="0019211F"/>
    <w:rsid w:val="00194602"/>
    <w:rsid w:val="001A09A7"/>
    <w:rsid w:val="001A323B"/>
    <w:rsid w:val="001A68BE"/>
    <w:rsid w:val="001A6F37"/>
    <w:rsid w:val="001B2183"/>
    <w:rsid w:val="001C1CF7"/>
    <w:rsid w:val="001D234E"/>
    <w:rsid w:val="001D54F2"/>
    <w:rsid w:val="001D5A58"/>
    <w:rsid w:val="001D6E22"/>
    <w:rsid w:val="001E3FB2"/>
    <w:rsid w:val="001E53D4"/>
    <w:rsid w:val="001F7B0A"/>
    <w:rsid w:val="0021291A"/>
    <w:rsid w:val="00215DD4"/>
    <w:rsid w:val="00215DF8"/>
    <w:rsid w:val="00231023"/>
    <w:rsid w:val="00232956"/>
    <w:rsid w:val="002361DA"/>
    <w:rsid w:val="0024277F"/>
    <w:rsid w:val="00252FEF"/>
    <w:rsid w:val="00260A49"/>
    <w:rsid w:val="002619E4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B73DF"/>
    <w:rsid w:val="002C1522"/>
    <w:rsid w:val="002C49F6"/>
    <w:rsid w:val="002D73C9"/>
    <w:rsid w:val="002E5792"/>
    <w:rsid w:val="00314B3E"/>
    <w:rsid w:val="00316BF0"/>
    <w:rsid w:val="0033208A"/>
    <w:rsid w:val="0033606C"/>
    <w:rsid w:val="00340893"/>
    <w:rsid w:val="0034307D"/>
    <w:rsid w:val="003446AE"/>
    <w:rsid w:val="00346D8D"/>
    <w:rsid w:val="00354C73"/>
    <w:rsid w:val="00360D90"/>
    <w:rsid w:val="00364A48"/>
    <w:rsid w:val="0036518F"/>
    <w:rsid w:val="00377B56"/>
    <w:rsid w:val="003863BB"/>
    <w:rsid w:val="00393777"/>
    <w:rsid w:val="00394905"/>
    <w:rsid w:val="003952E7"/>
    <w:rsid w:val="0039607A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E1B5A"/>
    <w:rsid w:val="003F5E0D"/>
    <w:rsid w:val="0040062F"/>
    <w:rsid w:val="00405041"/>
    <w:rsid w:val="00407E9E"/>
    <w:rsid w:val="00416DEF"/>
    <w:rsid w:val="00416F7A"/>
    <w:rsid w:val="00424015"/>
    <w:rsid w:val="00427AA0"/>
    <w:rsid w:val="00427CBC"/>
    <w:rsid w:val="00432AE7"/>
    <w:rsid w:val="00435AC3"/>
    <w:rsid w:val="00441ABF"/>
    <w:rsid w:val="0044286C"/>
    <w:rsid w:val="00456D3D"/>
    <w:rsid w:val="00463F89"/>
    <w:rsid w:val="00464F30"/>
    <w:rsid w:val="00465595"/>
    <w:rsid w:val="00474944"/>
    <w:rsid w:val="004777F2"/>
    <w:rsid w:val="00480CBE"/>
    <w:rsid w:val="00481020"/>
    <w:rsid w:val="004831D0"/>
    <w:rsid w:val="0048361D"/>
    <w:rsid w:val="0048401F"/>
    <w:rsid w:val="00487A68"/>
    <w:rsid w:val="0049022F"/>
    <w:rsid w:val="00491EC2"/>
    <w:rsid w:val="00494FD2"/>
    <w:rsid w:val="004A0FF3"/>
    <w:rsid w:val="004A3050"/>
    <w:rsid w:val="004A4225"/>
    <w:rsid w:val="004A4876"/>
    <w:rsid w:val="004A6E2C"/>
    <w:rsid w:val="004B709D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E63B5"/>
    <w:rsid w:val="004F162F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50E4"/>
    <w:rsid w:val="00573480"/>
    <w:rsid w:val="00580042"/>
    <w:rsid w:val="00581472"/>
    <w:rsid w:val="00581E8B"/>
    <w:rsid w:val="00582945"/>
    <w:rsid w:val="005859BD"/>
    <w:rsid w:val="00591120"/>
    <w:rsid w:val="0059549B"/>
    <w:rsid w:val="00595E8F"/>
    <w:rsid w:val="005A154A"/>
    <w:rsid w:val="005C1F25"/>
    <w:rsid w:val="005C5769"/>
    <w:rsid w:val="005D1B77"/>
    <w:rsid w:val="005D3724"/>
    <w:rsid w:val="005D48F7"/>
    <w:rsid w:val="005D6C47"/>
    <w:rsid w:val="005E1774"/>
    <w:rsid w:val="005E1D23"/>
    <w:rsid w:val="005F1978"/>
    <w:rsid w:val="005F6F28"/>
    <w:rsid w:val="006134A3"/>
    <w:rsid w:val="00616C57"/>
    <w:rsid w:val="00617258"/>
    <w:rsid w:val="00620649"/>
    <w:rsid w:val="00620F07"/>
    <w:rsid w:val="0062304C"/>
    <w:rsid w:val="006265E3"/>
    <w:rsid w:val="00630C92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95CA2"/>
    <w:rsid w:val="006A29EB"/>
    <w:rsid w:val="006C79ED"/>
    <w:rsid w:val="006E41F0"/>
    <w:rsid w:val="00705E8F"/>
    <w:rsid w:val="00713BA3"/>
    <w:rsid w:val="00730812"/>
    <w:rsid w:val="00742B08"/>
    <w:rsid w:val="007476E1"/>
    <w:rsid w:val="00747831"/>
    <w:rsid w:val="00752953"/>
    <w:rsid w:val="0075455F"/>
    <w:rsid w:val="0076249D"/>
    <w:rsid w:val="0077170C"/>
    <w:rsid w:val="00771DDD"/>
    <w:rsid w:val="007724D3"/>
    <w:rsid w:val="00777075"/>
    <w:rsid w:val="007829C4"/>
    <w:rsid w:val="0078352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D3867"/>
    <w:rsid w:val="007E1FEC"/>
    <w:rsid w:val="007F2191"/>
    <w:rsid w:val="007F78D7"/>
    <w:rsid w:val="00802F90"/>
    <w:rsid w:val="00811259"/>
    <w:rsid w:val="00817E9E"/>
    <w:rsid w:val="00824FCE"/>
    <w:rsid w:val="00830CD4"/>
    <w:rsid w:val="00843438"/>
    <w:rsid w:val="00865259"/>
    <w:rsid w:val="0086543E"/>
    <w:rsid w:val="0089222A"/>
    <w:rsid w:val="008A3445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903285"/>
    <w:rsid w:val="00907ABC"/>
    <w:rsid w:val="009129F8"/>
    <w:rsid w:val="0091610E"/>
    <w:rsid w:val="00916BA5"/>
    <w:rsid w:val="009243B2"/>
    <w:rsid w:val="00924870"/>
    <w:rsid w:val="00925B6B"/>
    <w:rsid w:val="009321F7"/>
    <w:rsid w:val="00940B60"/>
    <w:rsid w:val="00941DB9"/>
    <w:rsid w:val="00964BA1"/>
    <w:rsid w:val="00966062"/>
    <w:rsid w:val="009707A6"/>
    <w:rsid w:val="00971291"/>
    <w:rsid w:val="00972F9F"/>
    <w:rsid w:val="0097328E"/>
    <w:rsid w:val="00974D05"/>
    <w:rsid w:val="009845BB"/>
    <w:rsid w:val="00986089"/>
    <w:rsid w:val="009877F3"/>
    <w:rsid w:val="00993F06"/>
    <w:rsid w:val="009A059D"/>
    <w:rsid w:val="009A06C9"/>
    <w:rsid w:val="009A246B"/>
    <w:rsid w:val="009A5D0E"/>
    <w:rsid w:val="009A63DC"/>
    <w:rsid w:val="009B3481"/>
    <w:rsid w:val="009B7AD4"/>
    <w:rsid w:val="009C085B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4CC"/>
    <w:rsid w:val="00A50A11"/>
    <w:rsid w:val="00A543BD"/>
    <w:rsid w:val="00A60AFC"/>
    <w:rsid w:val="00A65089"/>
    <w:rsid w:val="00A81831"/>
    <w:rsid w:val="00A83737"/>
    <w:rsid w:val="00A91DA0"/>
    <w:rsid w:val="00AA0470"/>
    <w:rsid w:val="00AA63D6"/>
    <w:rsid w:val="00AA73D0"/>
    <w:rsid w:val="00AB2E85"/>
    <w:rsid w:val="00AC6AD5"/>
    <w:rsid w:val="00AC6F4F"/>
    <w:rsid w:val="00AD3299"/>
    <w:rsid w:val="00AD3757"/>
    <w:rsid w:val="00AD49B9"/>
    <w:rsid w:val="00AE482B"/>
    <w:rsid w:val="00AE5D5C"/>
    <w:rsid w:val="00AF52B1"/>
    <w:rsid w:val="00B040DC"/>
    <w:rsid w:val="00B04DF9"/>
    <w:rsid w:val="00B15F2D"/>
    <w:rsid w:val="00B1660E"/>
    <w:rsid w:val="00B21EA4"/>
    <w:rsid w:val="00B24140"/>
    <w:rsid w:val="00B27DB9"/>
    <w:rsid w:val="00B317E3"/>
    <w:rsid w:val="00B3384B"/>
    <w:rsid w:val="00B33DDE"/>
    <w:rsid w:val="00B36939"/>
    <w:rsid w:val="00B36FC5"/>
    <w:rsid w:val="00B4375A"/>
    <w:rsid w:val="00B54593"/>
    <w:rsid w:val="00B704A1"/>
    <w:rsid w:val="00B72A69"/>
    <w:rsid w:val="00B8521E"/>
    <w:rsid w:val="00B87552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7F0"/>
    <w:rsid w:val="00BF4B03"/>
    <w:rsid w:val="00BF4F6C"/>
    <w:rsid w:val="00BF608B"/>
    <w:rsid w:val="00C21A9B"/>
    <w:rsid w:val="00C23CD5"/>
    <w:rsid w:val="00C24424"/>
    <w:rsid w:val="00C304D5"/>
    <w:rsid w:val="00C35480"/>
    <w:rsid w:val="00C37014"/>
    <w:rsid w:val="00C370CB"/>
    <w:rsid w:val="00C40066"/>
    <w:rsid w:val="00C40E20"/>
    <w:rsid w:val="00C441D1"/>
    <w:rsid w:val="00C44B85"/>
    <w:rsid w:val="00C46E51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C100B"/>
    <w:rsid w:val="00CC1D70"/>
    <w:rsid w:val="00CC2976"/>
    <w:rsid w:val="00CD0899"/>
    <w:rsid w:val="00CD31C2"/>
    <w:rsid w:val="00CD3768"/>
    <w:rsid w:val="00CE2081"/>
    <w:rsid w:val="00CE237C"/>
    <w:rsid w:val="00CE2D14"/>
    <w:rsid w:val="00CE3B5D"/>
    <w:rsid w:val="00CE3D91"/>
    <w:rsid w:val="00CE7742"/>
    <w:rsid w:val="00CF38B7"/>
    <w:rsid w:val="00D04597"/>
    <w:rsid w:val="00D136CA"/>
    <w:rsid w:val="00D139A3"/>
    <w:rsid w:val="00D20F2C"/>
    <w:rsid w:val="00D21F98"/>
    <w:rsid w:val="00D22377"/>
    <w:rsid w:val="00D42EDF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749B"/>
    <w:rsid w:val="00D95541"/>
    <w:rsid w:val="00D956BC"/>
    <w:rsid w:val="00DA1400"/>
    <w:rsid w:val="00DA52C6"/>
    <w:rsid w:val="00DB1781"/>
    <w:rsid w:val="00DB2A1A"/>
    <w:rsid w:val="00DB2BD9"/>
    <w:rsid w:val="00DB7E6D"/>
    <w:rsid w:val="00DC31C2"/>
    <w:rsid w:val="00DE0585"/>
    <w:rsid w:val="00DE1F51"/>
    <w:rsid w:val="00DE2A4B"/>
    <w:rsid w:val="00DE3CA3"/>
    <w:rsid w:val="00DF2E9E"/>
    <w:rsid w:val="00DF466E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85D60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C13B2"/>
    <w:rsid w:val="00ED7073"/>
    <w:rsid w:val="00EE300D"/>
    <w:rsid w:val="00EE3D4D"/>
    <w:rsid w:val="00EF7209"/>
    <w:rsid w:val="00F01128"/>
    <w:rsid w:val="00F0705D"/>
    <w:rsid w:val="00F20229"/>
    <w:rsid w:val="00F23E11"/>
    <w:rsid w:val="00F24B2A"/>
    <w:rsid w:val="00F260A2"/>
    <w:rsid w:val="00F3427A"/>
    <w:rsid w:val="00F360B3"/>
    <w:rsid w:val="00F659F4"/>
    <w:rsid w:val="00F673E6"/>
    <w:rsid w:val="00F6767E"/>
    <w:rsid w:val="00F7376D"/>
    <w:rsid w:val="00F76F64"/>
    <w:rsid w:val="00F83D2F"/>
    <w:rsid w:val="00F87853"/>
    <w:rsid w:val="00F87CF8"/>
    <w:rsid w:val="00F92A34"/>
    <w:rsid w:val="00F92EE0"/>
    <w:rsid w:val="00FB5123"/>
    <w:rsid w:val="00FC265A"/>
    <w:rsid w:val="00FC3457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08340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7F2191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7F219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3FAC1-A843-48C3-AB8E-A03BD09E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Iwona Pacuk</cp:lastModifiedBy>
  <cp:revision>116</cp:revision>
  <cp:lastPrinted>2021-12-10T08:18:00Z</cp:lastPrinted>
  <dcterms:created xsi:type="dcterms:W3CDTF">2022-01-25T22:13:00Z</dcterms:created>
  <dcterms:modified xsi:type="dcterms:W3CDTF">2025-11-24T13:52:00Z</dcterms:modified>
</cp:coreProperties>
</file>